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C317D" w14:textId="77777777" w:rsidR="00FF06A0" w:rsidRPr="00B3619D" w:rsidRDefault="00000000">
      <w:pPr>
        <w:spacing w:before="240" w:line="288" w:lineRule="auto"/>
        <w:rPr>
          <w:sz w:val="40"/>
          <w:szCs w:val="40"/>
        </w:rPr>
      </w:pPr>
      <w:bookmarkStart w:id="0" w:name="keep_me_posted_product_concept_sheet"/>
      <w:r w:rsidRPr="00B3619D">
        <w:rPr>
          <w:b/>
          <w:sz w:val="40"/>
          <w:szCs w:val="40"/>
        </w:rPr>
        <w:t>Keep Me Posted: Product Concept Sheet</w:t>
      </w:r>
      <w:bookmarkEnd w:id="0"/>
    </w:p>
    <w:p w14:paraId="23E33C6A" w14:textId="77777777" w:rsidR="00FF06A0" w:rsidRPr="00B3619D" w:rsidRDefault="00000000">
      <w:pPr>
        <w:spacing w:after="210"/>
        <w:rPr>
          <w:sz w:val="28"/>
          <w:szCs w:val="28"/>
        </w:rPr>
      </w:pPr>
      <w:r w:rsidRPr="00B3619D">
        <w:rPr>
          <w:i/>
          <w:sz w:val="28"/>
          <w:szCs w:val="28"/>
        </w:rPr>
        <w:t xml:space="preserve">By Barney Lerten </w:t>
      </w:r>
      <w:r w:rsidRPr="00B3619D">
        <w:rPr>
          <w:i/>
          <w:sz w:val="28"/>
          <w:szCs w:val="28"/>
        </w:rPr>
        <w:t>–</w:t>
      </w:r>
      <w:r w:rsidRPr="00B3619D">
        <w:rPr>
          <w:i/>
          <w:sz w:val="28"/>
          <w:szCs w:val="28"/>
        </w:rPr>
        <w:t xml:space="preserve"> Spring 2026</w:t>
      </w:r>
    </w:p>
    <w:p w14:paraId="5F91643B" w14:textId="77777777" w:rsidR="00FF06A0" w:rsidRDefault="00000000">
      <w:pPr>
        <w:spacing w:before="240" w:line="271" w:lineRule="auto"/>
      </w:pPr>
      <w:bookmarkStart w:id="1" w:name="product_name_and_slogan"/>
      <w:r>
        <w:rPr>
          <w:b/>
          <w:sz w:val="42"/>
        </w:rPr>
        <w:t>Product Name and Slogan</w:t>
      </w:r>
      <w:bookmarkEnd w:id="1"/>
    </w:p>
    <w:p w14:paraId="67BF0E56" w14:textId="77777777" w:rsidR="00FF06A0" w:rsidRDefault="00000000">
      <w:pPr>
        <w:spacing w:after="210"/>
      </w:pPr>
      <w:r>
        <w:rPr>
          <w:b/>
        </w:rPr>
        <w:t>Keep Me Posted</w:t>
      </w:r>
      <w:r>
        <w:br/>
      </w:r>
      <w:r>
        <w:rPr>
          <w:b/>
        </w:rPr>
        <w:t>Slogan:</w:t>
      </w:r>
      <w:r>
        <w:t xml:space="preserve"> </w:t>
      </w:r>
      <w:r>
        <w:rPr>
          <w:i/>
        </w:rPr>
        <w:t>Follow who you care about. Track what matters to you.</w:t>
      </w:r>
    </w:p>
    <w:p w14:paraId="2795F074" w14:textId="77777777" w:rsidR="00FF06A0" w:rsidRDefault="00000000">
      <w:pPr>
        <w:spacing w:before="240" w:line="271" w:lineRule="auto"/>
      </w:pPr>
      <w:bookmarkStart w:id="2" w:name="what_it_is"/>
      <w:r>
        <w:rPr>
          <w:b/>
          <w:sz w:val="42"/>
        </w:rPr>
        <w:t>What It Is</w:t>
      </w:r>
      <w:bookmarkEnd w:id="2"/>
    </w:p>
    <w:p w14:paraId="3E366B9B" w14:textId="77777777" w:rsidR="00FF06A0" w:rsidRDefault="00000000">
      <w:pPr>
        <w:spacing w:after="210"/>
      </w:pPr>
      <w:r>
        <w:rPr>
          <w:rFonts w:eastAsia="Georgia" w:hAnsi="Georgia" w:cs="Georgia"/>
        </w:rPr>
        <w:t>Keep Me Posted is a web‑first, mobile‑friendly "control center for the internet" that helps anyone keep up with the people, places, and topics they care about—without drowning in information.</w:t>
      </w:r>
    </w:p>
    <w:p w14:paraId="48CAEE80" w14:textId="77777777" w:rsidR="00FF06A0" w:rsidRDefault="00000000">
      <w:pPr>
        <w:spacing w:after="210"/>
      </w:pPr>
      <w:r>
        <w:rPr>
          <w:rFonts w:eastAsia="Georgia" w:hAnsi="Georgia" w:cs="Georgia"/>
        </w:rPr>
        <w:t>It tracks chosen websites, social accounts, and interests, then brings everything together in one place, with customizable email and text alerts for updates you want right away—or on an hourly, daily, weekly, or monthly schedule.</w:t>
      </w:r>
    </w:p>
    <w:p w14:paraId="2C2C927F" w14:textId="77777777" w:rsidR="00FF06A0" w:rsidRDefault="00000000">
      <w:pPr>
        <w:spacing w:before="240" w:line="271" w:lineRule="auto"/>
      </w:pPr>
      <w:bookmarkStart w:id="3" w:name="the_problem"/>
      <w:r>
        <w:rPr>
          <w:b/>
          <w:sz w:val="42"/>
        </w:rPr>
        <w:t>The Problem</w:t>
      </w:r>
      <w:bookmarkEnd w:id="3"/>
    </w:p>
    <w:p w14:paraId="44FCDE7D" w14:textId="77777777" w:rsidR="00FF06A0" w:rsidRDefault="00000000">
      <w:pPr>
        <w:numPr>
          <w:ilvl w:val="0"/>
          <w:numId w:val="1"/>
        </w:numPr>
      </w:pPr>
      <w:r>
        <w:t>Important updates are scattered across dozens of sites, apps, and social platforms.</w:t>
      </w:r>
    </w:p>
    <w:p w14:paraId="33F03EC6" w14:textId="77777777" w:rsidR="00FF06A0" w:rsidRDefault="00000000">
      <w:pPr>
        <w:numPr>
          <w:ilvl w:val="0"/>
          <w:numId w:val="1"/>
        </w:numPr>
      </w:pPr>
      <w:r>
        <w:t>People miss critical posts (from schools, public safety agencies, local government, favorite creators, niche news) unless they constantly open every app and refresh every feed.</w:t>
      </w:r>
    </w:p>
    <w:p w14:paraId="22A4F1D8" w14:textId="77777777" w:rsidR="00FF06A0" w:rsidRDefault="00000000">
      <w:pPr>
        <w:numPr>
          <w:ilvl w:val="0"/>
          <w:numId w:val="1"/>
        </w:numPr>
      </w:pPr>
      <w:r>
        <w:rPr>
          <w:rFonts w:eastAsia="Georgia" w:hAnsi="Georgia" w:cs="Georgia"/>
        </w:rPr>
        <w:t>Existing tools are either too shallow (simple news alerts/RSS) or too complex and enterprise‑focused (PR/social listening platforms), and most are designed for brands, not regular people.</w:t>
      </w:r>
    </w:p>
    <w:p w14:paraId="2CDEC2FD" w14:textId="77777777" w:rsidR="00FF06A0" w:rsidRDefault="00000000">
      <w:pPr>
        <w:spacing w:before="240" w:line="271" w:lineRule="auto"/>
      </w:pPr>
      <w:bookmarkStart w:id="4" w:name="the_idea_solution"/>
      <w:r>
        <w:rPr>
          <w:b/>
          <w:sz w:val="42"/>
        </w:rPr>
        <w:t>The Idea / Solution</w:t>
      </w:r>
      <w:bookmarkEnd w:id="4"/>
    </w:p>
    <w:p w14:paraId="78EB1D61" w14:textId="77777777" w:rsidR="00FF06A0" w:rsidRDefault="00000000">
      <w:pPr>
        <w:spacing w:after="210"/>
      </w:pPr>
      <w:r>
        <w:t xml:space="preserve">Keep Me Posted </w:t>
      </w:r>
      <w:proofErr w:type="gramStart"/>
      <w:r>
        <w:t>lets</w:t>
      </w:r>
      <w:proofErr w:type="gramEnd"/>
      <w:r>
        <w:t xml:space="preserve"> anyone say, in plain language, "keep me posted on this":</w:t>
      </w:r>
    </w:p>
    <w:p w14:paraId="6ED2F84A" w14:textId="77777777" w:rsidR="00FF06A0" w:rsidRDefault="00000000">
      <w:pPr>
        <w:numPr>
          <w:ilvl w:val="0"/>
          <w:numId w:val="2"/>
        </w:numPr>
      </w:pPr>
      <w:r>
        <w:t xml:space="preserve">Pick </w:t>
      </w:r>
      <w:r>
        <w:rPr>
          <w:b/>
        </w:rPr>
        <w:t>who</w:t>
      </w:r>
      <w:r>
        <w:t>: specific pages, accounts, organizations, agencies, or creators.</w:t>
      </w:r>
    </w:p>
    <w:p w14:paraId="2E8C1802" w14:textId="77777777" w:rsidR="00FF06A0" w:rsidRDefault="00000000">
      <w:pPr>
        <w:numPr>
          <w:ilvl w:val="0"/>
          <w:numId w:val="2"/>
        </w:numPr>
      </w:pPr>
      <w:r>
        <w:t xml:space="preserve">Pick </w:t>
      </w:r>
      <w:r>
        <w:rPr>
          <w:b/>
        </w:rPr>
        <w:t>what</w:t>
      </w:r>
      <w:r>
        <w:t>: topics, keywords, and types of updates that matter.</w:t>
      </w:r>
    </w:p>
    <w:p w14:paraId="4F81D892" w14:textId="77777777" w:rsidR="00FF06A0" w:rsidRDefault="00000000">
      <w:pPr>
        <w:numPr>
          <w:ilvl w:val="0"/>
          <w:numId w:val="2"/>
        </w:numPr>
      </w:pPr>
      <w:r>
        <w:t xml:space="preserve">Pick </w:t>
      </w:r>
      <w:r>
        <w:rPr>
          <w:b/>
        </w:rPr>
        <w:t>where</w:t>
      </w:r>
      <w:r>
        <w:t xml:space="preserve">: locations (your town, region) or </w:t>
      </w:r>
      <w:proofErr w:type="gramStart"/>
      <w:r>
        <w:t>particular websites</w:t>
      </w:r>
      <w:proofErr w:type="gramEnd"/>
      <w:r>
        <w:t>.</w:t>
      </w:r>
    </w:p>
    <w:p w14:paraId="435E3CB2" w14:textId="77777777" w:rsidR="00FF06A0" w:rsidRDefault="00000000">
      <w:pPr>
        <w:spacing w:after="210"/>
      </w:pPr>
      <w:r>
        <w:t>The product quietly monitors those sources and topics in the background, then:</w:t>
      </w:r>
    </w:p>
    <w:p w14:paraId="114B4279" w14:textId="77777777" w:rsidR="00FF06A0" w:rsidRDefault="00000000">
      <w:pPr>
        <w:numPr>
          <w:ilvl w:val="0"/>
          <w:numId w:val="3"/>
        </w:numPr>
      </w:pPr>
      <w:proofErr w:type="gramStart"/>
      <w:r>
        <w:rPr>
          <w:rFonts w:eastAsia="Georgia" w:hAnsi="Georgia" w:cs="Georgia"/>
        </w:rPr>
        <w:t>Sends</w:t>
      </w:r>
      <w:proofErr w:type="gramEnd"/>
      <w:r>
        <w:rPr>
          <w:rFonts w:eastAsia="Georgia" w:hAnsi="Georgia" w:cs="Georgia"/>
        </w:rPr>
        <w:t xml:space="preserve"> customizable email and text alerts for updates you want right away—or on an hourly, daily, weekly, or monthly schedule.</w:t>
      </w:r>
    </w:p>
    <w:p w14:paraId="0F41CC37" w14:textId="77777777" w:rsidR="00FF06A0" w:rsidRDefault="00000000">
      <w:pPr>
        <w:numPr>
          <w:ilvl w:val="0"/>
          <w:numId w:val="3"/>
        </w:numPr>
      </w:pPr>
      <w:r>
        <w:t xml:space="preserve">Offers a simple, customizable dashboard or </w:t>
      </w:r>
      <w:proofErr w:type="gramStart"/>
      <w:r>
        <w:t>feeds</w:t>
      </w:r>
      <w:proofErr w:type="gramEnd"/>
      <w:r>
        <w:t xml:space="preserve"> where you can skim "what's new for me" in one place.</w:t>
      </w:r>
    </w:p>
    <w:p w14:paraId="6A440C8E" w14:textId="77777777" w:rsidR="00FF06A0" w:rsidRDefault="00000000">
      <w:pPr>
        <w:spacing w:before="240" w:line="271" w:lineRule="auto"/>
      </w:pPr>
      <w:bookmarkStart w:id="5" w:name="everyday_examples"/>
      <w:r>
        <w:rPr>
          <w:b/>
          <w:sz w:val="42"/>
        </w:rPr>
        <w:t>Everyday Examples</w:t>
      </w:r>
      <w:bookmarkEnd w:id="5"/>
    </w:p>
    <w:p w14:paraId="4FA294BA" w14:textId="77777777" w:rsidR="00FF06A0" w:rsidRDefault="00000000">
      <w:pPr>
        <w:numPr>
          <w:ilvl w:val="0"/>
          <w:numId w:val="4"/>
        </w:numPr>
      </w:pPr>
      <w:r>
        <w:rPr>
          <w:b/>
        </w:rPr>
        <w:lastRenderedPageBreak/>
        <w:t>A journalist</w:t>
      </w:r>
      <w:r>
        <w:rPr>
          <w:rFonts w:eastAsia="Georgia" w:hAnsi="Georgia" w:cs="Georgia"/>
        </w:rPr>
        <w:t>: tracks all first‑responder and public‑safety feeds within 50–75 miles, plus key agencies' websites, and gets instant alerts for major incidents or specific keywords.</w:t>
      </w:r>
    </w:p>
    <w:p w14:paraId="2B30880D" w14:textId="77777777" w:rsidR="00FF06A0" w:rsidRDefault="00000000">
      <w:pPr>
        <w:numPr>
          <w:ilvl w:val="0"/>
          <w:numId w:val="4"/>
        </w:numPr>
      </w:pPr>
      <w:r>
        <w:rPr>
          <w:b/>
        </w:rPr>
        <w:t>A parent</w:t>
      </w:r>
      <w:r>
        <w:t>: follows the school district, individual schools, youth sports leagues, and city alerts so they don't miss schedule changes or safety notices.</w:t>
      </w:r>
    </w:p>
    <w:p w14:paraId="7FE02473" w14:textId="77777777" w:rsidR="00FF06A0" w:rsidRDefault="00000000">
      <w:pPr>
        <w:numPr>
          <w:ilvl w:val="0"/>
          <w:numId w:val="4"/>
        </w:numPr>
      </w:pPr>
      <w:r>
        <w:rPr>
          <w:b/>
        </w:rPr>
        <w:t xml:space="preserve">A nonprofit or civic </w:t>
      </w:r>
      <w:proofErr w:type="gramStart"/>
      <w:r>
        <w:rPr>
          <w:b/>
        </w:rPr>
        <w:t>volunteer</w:t>
      </w:r>
      <w:r>
        <w:t>:</w:t>
      </w:r>
      <w:proofErr w:type="gramEnd"/>
      <w:r>
        <w:t xml:space="preserve"> watches local government pages, </w:t>
      </w:r>
      <w:proofErr w:type="spellStart"/>
      <w:r>
        <w:t>grantmakers</w:t>
      </w:r>
      <w:proofErr w:type="spellEnd"/>
      <w:r>
        <w:t>, and community organizations for new meetings, RFPs, or policy changes.</w:t>
      </w:r>
    </w:p>
    <w:p w14:paraId="54E345CA" w14:textId="77777777" w:rsidR="00FF06A0" w:rsidRDefault="00000000">
      <w:pPr>
        <w:numPr>
          <w:ilvl w:val="0"/>
          <w:numId w:val="4"/>
        </w:numPr>
      </w:pPr>
      <w:r>
        <w:rPr>
          <w:b/>
        </w:rPr>
        <w:t xml:space="preserve">A news or tech </w:t>
      </w:r>
      <w:proofErr w:type="gramStart"/>
      <w:r>
        <w:rPr>
          <w:b/>
        </w:rPr>
        <w:t>junkie</w:t>
      </w:r>
      <w:r>
        <w:t>:</w:t>
      </w:r>
      <w:proofErr w:type="gramEnd"/>
      <w:r>
        <w:t xml:space="preserve"> keeps up with AI, drones, or other beats across news sites, blogs, and social, without constantly checking multiple apps.</w:t>
      </w:r>
    </w:p>
    <w:p w14:paraId="2DF93385" w14:textId="77777777" w:rsidR="00FF06A0" w:rsidRDefault="00000000">
      <w:pPr>
        <w:spacing w:before="240" w:line="271" w:lineRule="auto"/>
      </w:pPr>
      <w:bookmarkStart w:id="6" w:name="who_it_s_for"/>
      <w:r>
        <w:rPr>
          <w:b/>
          <w:sz w:val="42"/>
        </w:rPr>
        <w:t>Who It's For</w:t>
      </w:r>
      <w:bookmarkEnd w:id="6"/>
    </w:p>
    <w:p w14:paraId="4C3A46B0" w14:textId="77777777" w:rsidR="00FF06A0" w:rsidRDefault="00000000">
      <w:pPr>
        <w:numPr>
          <w:ilvl w:val="0"/>
          <w:numId w:val="5"/>
        </w:numPr>
      </w:pPr>
      <w:r>
        <w:t>Everyday users who don't want to miss important updates from "their world."</w:t>
      </w:r>
    </w:p>
    <w:p w14:paraId="72B6B1D0" w14:textId="77777777" w:rsidR="00FF06A0" w:rsidRDefault="00000000">
      <w:pPr>
        <w:numPr>
          <w:ilvl w:val="0"/>
          <w:numId w:val="5"/>
        </w:numPr>
      </w:pPr>
      <w:r>
        <w:t>Journalists and newsrooms who need live awareness across many local sources.</w:t>
      </w:r>
    </w:p>
    <w:p w14:paraId="65D07DA2" w14:textId="77777777" w:rsidR="00FF06A0" w:rsidRDefault="00000000">
      <w:pPr>
        <w:numPr>
          <w:ilvl w:val="0"/>
          <w:numId w:val="5"/>
        </w:numPr>
      </w:pPr>
      <w:r>
        <w:t>Nonprofits, community organizers, and small businesses watching specific agencies, partners, or issues.</w:t>
      </w:r>
    </w:p>
    <w:p w14:paraId="0A70A079" w14:textId="77777777" w:rsidR="00FF06A0" w:rsidRDefault="00000000">
      <w:pPr>
        <w:spacing w:before="240" w:line="271" w:lineRule="auto"/>
      </w:pPr>
      <w:bookmarkStart w:id="7" w:name="how_it_feels_not_the_plumbing"/>
      <w:r>
        <w:rPr>
          <w:b/>
          <w:sz w:val="42"/>
        </w:rPr>
        <w:t>How It Feels (Not the Plumbing)</w:t>
      </w:r>
      <w:bookmarkEnd w:id="7"/>
    </w:p>
    <w:p w14:paraId="1DC8F5A9" w14:textId="77777777" w:rsidR="00FF06A0" w:rsidRDefault="00000000">
      <w:pPr>
        <w:numPr>
          <w:ilvl w:val="0"/>
          <w:numId w:val="6"/>
        </w:numPr>
      </w:pPr>
      <w:r>
        <w:rPr>
          <w:b/>
        </w:rPr>
        <w:t>Web</w:t>
      </w:r>
      <w:r>
        <w:rPr>
          <w:b/>
        </w:rPr>
        <w:t>‑</w:t>
      </w:r>
      <w:r>
        <w:rPr>
          <w:b/>
        </w:rPr>
        <w:t>first, mobile</w:t>
      </w:r>
      <w:r>
        <w:rPr>
          <w:b/>
        </w:rPr>
        <w:t>‑</w:t>
      </w:r>
      <w:r>
        <w:rPr>
          <w:b/>
        </w:rPr>
        <w:t>friendly site</w:t>
      </w:r>
      <w:r>
        <w:rPr>
          <w:rFonts w:eastAsia="Georgia" w:hAnsi="Georgia" w:cs="Georgia"/>
        </w:rPr>
        <w:t xml:space="preserve"> that works great on phones—no extra app required.</w:t>
      </w:r>
    </w:p>
    <w:p w14:paraId="4185149C" w14:textId="77777777" w:rsidR="00FF06A0" w:rsidRDefault="00000000">
      <w:pPr>
        <w:numPr>
          <w:ilvl w:val="0"/>
          <w:numId w:val="6"/>
        </w:numPr>
      </w:pPr>
      <w:r>
        <w:t>Simple onboarding: "Tell us a few people, places, and topics you want to keep up with."</w:t>
      </w:r>
    </w:p>
    <w:p w14:paraId="297471B3" w14:textId="77777777" w:rsidR="00FF06A0" w:rsidRDefault="00000000">
      <w:pPr>
        <w:numPr>
          <w:ilvl w:val="0"/>
          <w:numId w:val="6"/>
        </w:numPr>
      </w:pPr>
      <w:r>
        <w:t>Clear views like "Everyone I follow," "Everything I track," and "What's new right now."</w:t>
      </w:r>
    </w:p>
    <w:p w14:paraId="733AAF60" w14:textId="77777777" w:rsidR="00FF06A0" w:rsidRDefault="00000000">
      <w:pPr>
        <w:numPr>
          <w:ilvl w:val="0"/>
          <w:numId w:val="6"/>
        </w:numPr>
      </w:pPr>
      <w:r>
        <w:t>Straightforward controls: turn email/text alerts on or off per source or topic; choose instant versus daily or weekly updates.</w:t>
      </w:r>
    </w:p>
    <w:p w14:paraId="2D66DD6D" w14:textId="77777777" w:rsidR="00FF06A0" w:rsidRDefault="00000000">
      <w:pPr>
        <w:spacing w:before="240" w:line="271" w:lineRule="auto"/>
      </w:pPr>
      <w:bookmarkStart w:id="8" w:name="simple_pricing_idea"/>
      <w:r>
        <w:rPr>
          <w:b/>
          <w:sz w:val="42"/>
        </w:rPr>
        <w:t>Simple Pricing Idea</w:t>
      </w:r>
      <w:bookmarkEnd w:id="8"/>
    </w:p>
    <w:p w14:paraId="5E4979A2" w14:textId="77777777" w:rsidR="00FF06A0" w:rsidRDefault="00000000">
      <w:pPr>
        <w:numPr>
          <w:ilvl w:val="0"/>
          <w:numId w:val="7"/>
        </w:numPr>
      </w:pPr>
      <w:r>
        <w:t>Start free with a healthy number of sources and interests so people can feel it working.</w:t>
      </w:r>
    </w:p>
    <w:p w14:paraId="43CC304A" w14:textId="77777777" w:rsidR="00FF06A0" w:rsidRDefault="00000000">
      <w:pPr>
        <w:numPr>
          <w:ilvl w:val="0"/>
          <w:numId w:val="7"/>
        </w:numPr>
      </w:pPr>
      <w:r>
        <w:rPr>
          <w:rFonts w:eastAsia="Georgia" w:hAnsi="Georgia" w:cs="Georgia"/>
        </w:rPr>
        <w:t>Offer an affordable "Pro" plan with effectively unlimited tracking for power users (journalists, activists, heavy info‑trackers).</w:t>
      </w:r>
    </w:p>
    <w:p w14:paraId="0B656B11" w14:textId="77777777" w:rsidR="00FF06A0" w:rsidRDefault="00000000">
      <w:pPr>
        <w:spacing w:before="240" w:line="271" w:lineRule="auto"/>
      </w:pPr>
      <w:bookmarkStart w:id="9" w:name="suggested_free_and_paid_tier_structure"/>
      <w:r>
        <w:rPr>
          <w:b/>
          <w:sz w:val="42"/>
        </w:rPr>
        <w:t>Suggested Free and Paid Tier Structure</w:t>
      </w:r>
      <w:bookmarkEnd w:id="9"/>
    </w:p>
    <w:tbl>
      <w:tblPr>
        <w:tblStyle w:val="NormalGrid"/>
        <w:tblW w:w="0" w:type="auto"/>
        <w:jc w:val="center"/>
        <w:tblCellSpacing w:w="0" w:type="dxa"/>
        <w:tblLook w:val="04A0" w:firstRow="1" w:lastRow="0" w:firstColumn="1" w:lastColumn="0" w:noHBand="0" w:noVBand="1"/>
      </w:tblPr>
      <w:tblGrid>
        <w:gridCol w:w="1733"/>
        <w:gridCol w:w="3815"/>
        <w:gridCol w:w="3122"/>
      </w:tblGrid>
      <w:tr w:rsidR="00FF06A0" w14:paraId="1656CDA8" w14:textId="77777777">
        <w:trPr>
          <w:cantSplit/>
          <w:tblCellSpacing w:w="0" w:type="dxa"/>
          <w:jc w:val="center"/>
        </w:trPr>
        <w:tc>
          <w:tcPr>
            <w:tcW w:w="0" w:type="auto"/>
            <w:tcBorders>
              <w:top w:val="single" w:sz="8" w:space="0" w:color="000000"/>
              <w:left w:val="single" w:sz="8" w:space="0" w:color="000000"/>
              <w:bottom w:val="single" w:sz="8" w:space="0" w:color="000000"/>
              <w:right w:val="single" w:sz="8" w:space="0" w:color="000000"/>
            </w:tcBorders>
            <w:vAlign w:val="center"/>
          </w:tcPr>
          <w:p w14:paraId="4CC91908" w14:textId="77777777" w:rsidR="00FF06A0" w:rsidRDefault="00000000">
            <w:r>
              <w:rPr>
                <w:b/>
              </w:rPr>
              <w:t>Plan</w:t>
            </w:r>
          </w:p>
        </w:tc>
        <w:tc>
          <w:tcPr>
            <w:tcW w:w="0" w:type="auto"/>
            <w:tcBorders>
              <w:top w:val="single" w:sz="8" w:space="0" w:color="000000"/>
              <w:bottom w:val="single" w:sz="8" w:space="0" w:color="000000"/>
              <w:right w:val="single" w:sz="8" w:space="0" w:color="000000"/>
            </w:tcBorders>
            <w:vAlign w:val="center"/>
          </w:tcPr>
          <w:p w14:paraId="59D2280A" w14:textId="77777777" w:rsidR="00FF06A0" w:rsidRDefault="00000000">
            <w:r>
              <w:rPr>
                <w:b/>
              </w:rPr>
              <w:t>What You Get</w:t>
            </w:r>
          </w:p>
        </w:tc>
        <w:tc>
          <w:tcPr>
            <w:tcW w:w="0" w:type="auto"/>
            <w:tcBorders>
              <w:top w:val="single" w:sz="8" w:space="0" w:color="000000"/>
              <w:bottom w:val="single" w:sz="8" w:space="0" w:color="000000"/>
              <w:right w:val="single" w:sz="8" w:space="0" w:color="000000"/>
            </w:tcBorders>
            <w:vAlign w:val="center"/>
          </w:tcPr>
          <w:p w14:paraId="6E56E331" w14:textId="77777777" w:rsidR="00FF06A0" w:rsidRDefault="00000000">
            <w:r>
              <w:rPr>
                <w:b/>
              </w:rPr>
              <w:t>Price</w:t>
            </w:r>
          </w:p>
        </w:tc>
      </w:tr>
      <w:tr w:rsidR="00FF06A0" w14:paraId="4F19E113" w14:textId="77777777">
        <w:trPr>
          <w:cantSplit/>
          <w:tblCellSpacing w:w="0" w:type="dxa"/>
          <w:jc w:val="center"/>
        </w:trPr>
        <w:tc>
          <w:tcPr>
            <w:tcW w:w="0" w:type="auto"/>
            <w:tcBorders>
              <w:left w:val="single" w:sz="8" w:space="0" w:color="000000"/>
              <w:bottom w:val="single" w:sz="8" w:space="0" w:color="000000"/>
              <w:right w:val="single" w:sz="8" w:space="0" w:color="000000"/>
            </w:tcBorders>
            <w:vAlign w:val="center"/>
          </w:tcPr>
          <w:p w14:paraId="1B1C6D71" w14:textId="77777777" w:rsidR="00FF06A0" w:rsidRDefault="00000000">
            <w:r>
              <w:t>Free</w:t>
            </w:r>
          </w:p>
        </w:tc>
        <w:tc>
          <w:tcPr>
            <w:tcW w:w="0" w:type="auto"/>
            <w:tcBorders>
              <w:bottom w:val="single" w:sz="8" w:space="0" w:color="000000"/>
              <w:right w:val="single" w:sz="8" w:space="0" w:color="000000"/>
            </w:tcBorders>
            <w:vAlign w:val="center"/>
          </w:tcPr>
          <w:p w14:paraId="2C9F3F80" w14:textId="77777777" w:rsidR="00FF06A0" w:rsidRDefault="00000000">
            <w:r>
              <w:t>Up to 15 sites/accounts/places, 10 interests</w:t>
            </w:r>
          </w:p>
        </w:tc>
        <w:tc>
          <w:tcPr>
            <w:tcW w:w="0" w:type="auto"/>
            <w:tcBorders>
              <w:bottom w:val="single" w:sz="8" w:space="0" w:color="000000"/>
              <w:right w:val="single" w:sz="8" w:space="0" w:color="000000"/>
            </w:tcBorders>
            <w:vAlign w:val="center"/>
          </w:tcPr>
          <w:p w14:paraId="7453D4DC" w14:textId="77777777" w:rsidR="00FF06A0" w:rsidRDefault="00000000">
            <w:r>
              <w:t>$0</w:t>
            </w:r>
          </w:p>
        </w:tc>
      </w:tr>
      <w:tr w:rsidR="00FF06A0" w14:paraId="6AC4F105" w14:textId="77777777">
        <w:trPr>
          <w:cantSplit/>
          <w:tblCellSpacing w:w="0" w:type="dxa"/>
          <w:jc w:val="center"/>
        </w:trPr>
        <w:tc>
          <w:tcPr>
            <w:tcW w:w="0" w:type="auto"/>
            <w:tcBorders>
              <w:left w:val="single" w:sz="8" w:space="0" w:color="000000"/>
              <w:bottom w:val="single" w:sz="8" w:space="0" w:color="000000"/>
              <w:right w:val="single" w:sz="8" w:space="0" w:color="000000"/>
            </w:tcBorders>
            <w:vAlign w:val="center"/>
          </w:tcPr>
          <w:p w14:paraId="2EDC7822" w14:textId="77777777" w:rsidR="00FF06A0" w:rsidRDefault="00000000">
            <w:r>
              <w:t>Plus</w:t>
            </w:r>
          </w:p>
        </w:tc>
        <w:tc>
          <w:tcPr>
            <w:tcW w:w="0" w:type="auto"/>
            <w:tcBorders>
              <w:bottom w:val="single" w:sz="8" w:space="0" w:color="000000"/>
              <w:right w:val="single" w:sz="8" w:space="0" w:color="000000"/>
            </w:tcBorders>
            <w:vAlign w:val="center"/>
          </w:tcPr>
          <w:p w14:paraId="5AF98F36" w14:textId="77777777" w:rsidR="00FF06A0" w:rsidRDefault="00000000">
            <w:r>
              <w:t>Up to 50 sites/accounts/places, 25 interests</w:t>
            </w:r>
          </w:p>
        </w:tc>
        <w:tc>
          <w:tcPr>
            <w:tcW w:w="0" w:type="auto"/>
            <w:tcBorders>
              <w:bottom w:val="single" w:sz="8" w:space="0" w:color="000000"/>
              <w:right w:val="single" w:sz="8" w:space="0" w:color="000000"/>
            </w:tcBorders>
            <w:vAlign w:val="center"/>
          </w:tcPr>
          <w:p w14:paraId="32F7E2CF" w14:textId="77777777" w:rsidR="00FF06A0" w:rsidRDefault="00000000">
            <w:r>
              <w:rPr>
                <w:rFonts w:eastAsia="Georgia" w:hAnsi="Georgia" w:cs="Georgia"/>
              </w:rPr>
              <w:t>$6.99–$7.99/month</w:t>
            </w:r>
          </w:p>
        </w:tc>
      </w:tr>
      <w:tr w:rsidR="00FF06A0" w14:paraId="4AA30B6B" w14:textId="77777777">
        <w:trPr>
          <w:cantSplit/>
          <w:tblCellSpacing w:w="0" w:type="dxa"/>
          <w:jc w:val="center"/>
        </w:trPr>
        <w:tc>
          <w:tcPr>
            <w:tcW w:w="0" w:type="auto"/>
            <w:tcBorders>
              <w:left w:val="single" w:sz="8" w:space="0" w:color="000000"/>
              <w:bottom w:val="single" w:sz="8" w:space="0" w:color="000000"/>
              <w:right w:val="single" w:sz="8" w:space="0" w:color="000000"/>
            </w:tcBorders>
            <w:vAlign w:val="center"/>
          </w:tcPr>
          <w:p w14:paraId="205F3425" w14:textId="77777777" w:rsidR="00FF06A0" w:rsidRDefault="00000000">
            <w:r>
              <w:t>Pro (Unlimited)</w:t>
            </w:r>
          </w:p>
        </w:tc>
        <w:tc>
          <w:tcPr>
            <w:tcW w:w="0" w:type="auto"/>
            <w:tcBorders>
              <w:bottom w:val="single" w:sz="8" w:space="0" w:color="000000"/>
              <w:right w:val="single" w:sz="8" w:space="0" w:color="000000"/>
            </w:tcBorders>
            <w:vAlign w:val="center"/>
          </w:tcPr>
          <w:p w14:paraId="7F60357F" w14:textId="77777777" w:rsidR="00FF06A0" w:rsidRDefault="00000000">
            <w:r>
              <w:t>Unlimited tracks, all alert options</w:t>
            </w:r>
          </w:p>
        </w:tc>
        <w:tc>
          <w:tcPr>
            <w:tcW w:w="0" w:type="auto"/>
            <w:tcBorders>
              <w:bottom w:val="single" w:sz="8" w:space="0" w:color="000000"/>
              <w:right w:val="single" w:sz="8" w:space="0" w:color="000000"/>
            </w:tcBorders>
            <w:vAlign w:val="center"/>
          </w:tcPr>
          <w:p w14:paraId="28F142F9" w14:textId="77777777" w:rsidR="00FF06A0" w:rsidRDefault="00000000">
            <w:r>
              <w:t>$14.99/month (discount for annual)</w:t>
            </w:r>
          </w:p>
        </w:tc>
      </w:tr>
    </w:tbl>
    <w:p w14:paraId="73644DD7" w14:textId="77777777" w:rsidR="00FF06A0" w:rsidRDefault="00000000">
      <w:pPr>
        <w:spacing w:before="240" w:line="271" w:lineRule="auto"/>
      </w:pPr>
      <w:bookmarkStart w:id="10" w:name="next_steps"/>
      <w:r>
        <w:rPr>
          <w:b/>
          <w:sz w:val="42"/>
        </w:rPr>
        <w:lastRenderedPageBreak/>
        <w:t>Next Steps</w:t>
      </w:r>
      <w:bookmarkEnd w:id="10"/>
    </w:p>
    <w:p w14:paraId="6A0B162E" w14:textId="77777777" w:rsidR="00FF06A0" w:rsidRDefault="00000000">
      <w:pPr>
        <w:spacing w:after="210"/>
      </w:pPr>
      <w:r>
        <w:t>This concept is ready for:</w:t>
      </w:r>
    </w:p>
    <w:p w14:paraId="465EE443" w14:textId="77777777" w:rsidR="00FF06A0" w:rsidRDefault="00000000">
      <w:pPr>
        <w:numPr>
          <w:ilvl w:val="0"/>
          <w:numId w:val="8"/>
        </w:numPr>
      </w:pPr>
      <w:r>
        <w:rPr>
          <w:rFonts w:eastAsia="Georgia" w:hAnsi="Georgia" w:cs="Georgia"/>
        </w:rPr>
        <w:t>A developer conversation to scope a small working prototype (v0) with 1–2 live data sources.</w:t>
      </w:r>
    </w:p>
    <w:p w14:paraId="4167BA5A" w14:textId="77777777" w:rsidR="00FF06A0" w:rsidRDefault="00000000">
      <w:pPr>
        <w:numPr>
          <w:ilvl w:val="0"/>
          <w:numId w:val="8"/>
        </w:numPr>
      </w:pPr>
      <w:r>
        <w:rPr>
          <w:rFonts w:eastAsia="Georgia" w:hAnsi="Georgia" w:cs="Georgia"/>
        </w:rPr>
        <w:t xml:space="preserve">Partnership discussions with existing platforms (media monitoring, social listening, or </w:t>
      </w:r>
      <w:proofErr w:type="gramStart"/>
      <w:r>
        <w:rPr>
          <w:rFonts w:eastAsia="Georgia" w:hAnsi="Georgia" w:cs="Georgia"/>
        </w:rPr>
        <w:t>no‑</w:t>
      </w:r>
      <w:proofErr w:type="gramEnd"/>
      <w:r>
        <w:rPr>
          <w:rFonts w:eastAsia="Georgia" w:hAnsi="Georgia" w:cs="Georgia"/>
        </w:rPr>
        <w:t>code tools) interested in adding a consumer‑friendly "universal monitor" layer.</w:t>
      </w:r>
    </w:p>
    <w:p w14:paraId="4364EAA2" w14:textId="77777777" w:rsidR="00FF06A0" w:rsidRDefault="00000000">
      <w:pPr>
        <w:numPr>
          <w:ilvl w:val="0"/>
          <w:numId w:val="8"/>
        </w:numPr>
      </w:pPr>
      <w:r>
        <w:t>User validation: testing the pitch and pricing with journalists, parents, nonprofit volunteers, and other target users.</w:t>
      </w:r>
    </w:p>
    <w:sectPr w:rsidR="00FF06A0">
      <w:pgSz w:w="12240" w:h="15840"/>
      <w:pgMar w:top="1415" w:right="1775" w:bottom="1415" w:left="17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roman"/>
    <w:notTrueType/>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6906"/>
    <w:multiLevelType w:val="hybridMultilevel"/>
    <w:tmpl w:val="AB242F16"/>
    <w:lvl w:ilvl="0" w:tplc="D3A6334A">
      <w:start w:val="1"/>
      <w:numFmt w:val="none"/>
      <w:lvlText w:val="•"/>
      <w:lvlJc w:val="left"/>
      <w:pPr>
        <w:tabs>
          <w:tab w:val="num" w:pos="1080"/>
        </w:tabs>
        <w:ind w:left="720" w:hanging="360"/>
      </w:pPr>
      <w:rPr>
        <w:rFonts w:ascii="Georgia" w:eastAsia="Georgia" w:hAnsi="Georgia" w:cs="Georgia"/>
      </w:rPr>
    </w:lvl>
    <w:lvl w:ilvl="1" w:tplc="2D78D226">
      <w:numFmt w:val="decimal"/>
      <w:lvlText w:val=""/>
      <w:lvlJc w:val="left"/>
    </w:lvl>
    <w:lvl w:ilvl="2" w:tplc="A1884FDA">
      <w:numFmt w:val="decimal"/>
      <w:lvlText w:val=""/>
      <w:lvlJc w:val="left"/>
    </w:lvl>
    <w:lvl w:ilvl="3" w:tplc="E18681C4">
      <w:numFmt w:val="decimal"/>
      <w:lvlText w:val=""/>
      <w:lvlJc w:val="left"/>
    </w:lvl>
    <w:lvl w:ilvl="4" w:tplc="B7BA02A8">
      <w:numFmt w:val="decimal"/>
      <w:lvlText w:val=""/>
      <w:lvlJc w:val="left"/>
    </w:lvl>
    <w:lvl w:ilvl="5" w:tplc="5EAC4850">
      <w:numFmt w:val="decimal"/>
      <w:lvlText w:val=""/>
      <w:lvlJc w:val="left"/>
    </w:lvl>
    <w:lvl w:ilvl="6" w:tplc="B2921FE4">
      <w:numFmt w:val="decimal"/>
      <w:lvlText w:val=""/>
      <w:lvlJc w:val="left"/>
    </w:lvl>
    <w:lvl w:ilvl="7" w:tplc="E5C43562">
      <w:numFmt w:val="decimal"/>
      <w:lvlText w:val=""/>
      <w:lvlJc w:val="left"/>
    </w:lvl>
    <w:lvl w:ilvl="8" w:tplc="62468C90">
      <w:numFmt w:val="decimal"/>
      <w:lvlText w:val=""/>
      <w:lvlJc w:val="left"/>
    </w:lvl>
  </w:abstractNum>
  <w:abstractNum w:abstractNumId="1" w15:restartNumberingAfterBreak="0">
    <w:nsid w:val="01DF013C"/>
    <w:multiLevelType w:val="hybridMultilevel"/>
    <w:tmpl w:val="09149FE2"/>
    <w:lvl w:ilvl="0" w:tplc="0854DF16">
      <w:start w:val="1"/>
      <w:numFmt w:val="none"/>
      <w:lvlText w:val="•"/>
      <w:lvlJc w:val="left"/>
      <w:pPr>
        <w:tabs>
          <w:tab w:val="num" w:pos="1080"/>
        </w:tabs>
        <w:ind w:left="720" w:hanging="360"/>
      </w:pPr>
      <w:rPr>
        <w:rFonts w:ascii="Georgia" w:eastAsia="Georgia" w:hAnsi="Georgia" w:cs="Georgia"/>
      </w:rPr>
    </w:lvl>
    <w:lvl w:ilvl="1" w:tplc="C89EDE9A">
      <w:numFmt w:val="decimal"/>
      <w:lvlText w:val=""/>
      <w:lvlJc w:val="left"/>
    </w:lvl>
    <w:lvl w:ilvl="2" w:tplc="43C89E12">
      <w:numFmt w:val="decimal"/>
      <w:lvlText w:val=""/>
      <w:lvlJc w:val="left"/>
    </w:lvl>
    <w:lvl w:ilvl="3" w:tplc="BFB05AA6">
      <w:numFmt w:val="decimal"/>
      <w:lvlText w:val=""/>
      <w:lvlJc w:val="left"/>
    </w:lvl>
    <w:lvl w:ilvl="4" w:tplc="E64EEF8A">
      <w:numFmt w:val="decimal"/>
      <w:lvlText w:val=""/>
      <w:lvlJc w:val="left"/>
    </w:lvl>
    <w:lvl w:ilvl="5" w:tplc="1D9C5D4A">
      <w:numFmt w:val="decimal"/>
      <w:lvlText w:val=""/>
      <w:lvlJc w:val="left"/>
    </w:lvl>
    <w:lvl w:ilvl="6" w:tplc="78B0737C">
      <w:numFmt w:val="decimal"/>
      <w:lvlText w:val=""/>
      <w:lvlJc w:val="left"/>
    </w:lvl>
    <w:lvl w:ilvl="7" w:tplc="0172CDDA">
      <w:numFmt w:val="decimal"/>
      <w:lvlText w:val=""/>
      <w:lvlJc w:val="left"/>
    </w:lvl>
    <w:lvl w:ilvl="8" w:tplc="D6762C24">
      <w:numFmt w:val="decimal"/>
      <w:lvlText w:val=""/>
      <w:lvlJc w:val="left"/>
    </w:lvl>
  </w:abstractNum>
  <w:abstractNum w:abstractNumId="2" w15:restartNumberingAfterBreak="0">
    <w:nsid w:val="0CEB48EE"/>
    <w:multiLevelType w:val="hybridMultilevel"/>
    <w:tmpl w:val="2E365AF6"/>
    <w:lvl w:ilvl="0" w:tplc="08C2632A">
      <w:start w:val="1"/>
      <w:numFmt w:val="none"/>
      <w:lvlText w:val="•"/>
      <w:lvlJc w:val="left"/>
      <w:pPr>
        <w:tabs>
          <w:tab w:val="num" w:pos="1080"/>
        </w:tabs>
        <w:ind w:left="720" w:hanging="360"/>
      </w:pPr>
      <w:rPr>
        <w:rFonts w:ascii="Georgia" w:eastAsia="Georgia" w:hAnsi="Georgia" w:cs="Georgia"/>
      </w:rPr>
    </w:lvl>
    <w:lvl w:ilvl="1" w:tplc="B9BCD67E">
      <w:numFmt w:val="decimal"/>
      <w:lvlText w:val=""/>
      <w:lvlJc w:val="left"/>
    </w:lvl>
    <w:lvl w:ilvl="2" w:tplc="31249BB2">
      <w:numFmt w:val="decimal"/>
      <w:lvlText w:val=""/>
      <w:lvlJc w:val="left"/>
    </w:lvl>
    <w:lvl w:ilvl="3" w:tplc="91C83ADE">
      <w:numFmt w:val="decimal"/>
      <w:lvlText w:val=""/>
      <w:lvlJc w:val="left"/>
    </w:lvl>
    <w:lvl w:ilvl="4" w:tplc="BBFE84A0">
      <w:numFmt w:val="decimal"/>
      <w:lvlText w:val=""/>
      <w:lvlJc w:val="left"/>
    </w:lvl>
    <w:lvl w:ilvl="5" w:tplc="797CF5B8">
      <w:numFmt w:val="decimal"/>
      <w:lvlText w:val=""/>
      <w:lvlJc w:val="left"/>
    </w:lvl>
    <w:lvl w:ilvl="6" w:tplc="4FE0B02E">
      <w:numFmt w:val="decimal"/>
      <w:lvlText w:val=""/>
      <w:lvlJc w:val="left"/>
    </w:lvl>
    <w:lvl w:ilvl="7" w:tplc="811A688E">
      <w:numFmt w:val="decimal"/>
      <w:lvlText w:val=""/>
      <w:lvlJc w:val="left"/>
    </w:lvl>
    <w:lvl w:ilvl="8" w:tplc="6624F8CC">
      <w:numFmt w:val="decimal"/>
      <w:lvlText w:val=""/>
      <w:lvlJc w:val="left"/>
    </w:lvl>
  </w:abstractNum>
  <w:abstractNum w:abstractNumId="3" w15:restartNumberingAfterBreak="0">
    <w:nsid w:val="1D185029"/>
    <w:multiLevelType w:val="hybridMultilevel"/>
    <w:tmpl w:val="0BC27EDA"/>
    <w:lvl w:ilvl="0" w:tplc="F800C196">
      <w:start w:val="1"/>
      <w:numFmt w:val="none"/>
      <w:lvlText w:val="•"/>
      <w:lvlJc w:val="left"/>
      <w:pPr>
        <w:tabs>
          <w:tab w:val="num" w:pos="1080"/>
        </w:tabs>
        <w:ind w:left="720" w:hanging="360"/>
      </w:pPr>
      <w:rPr>
        <w:rFonts w:ascii="Georgia" w:eastAsia="Georgia" w:hAnsi="Georgia" w:cs="Georgia"/>
      </w:rPr>
    </w:lvl>
    <w:lvl w:ilvl="1" w:tplc="5290D460">
      <w:numFmt w:val="decimal"/>
      <w:lvlText w:val=""/>
      <w:lvlJc w:val="left"/>
    </w:lvl>
    <w:lvl w:ilvl="2" w:tplc="21FAD1FC">
      <w:numFmt w:val="decimal"/>
      <w:lvlText w:val=""/>
      <w:lvlJc w:val="left"/>
    </w:lvl>
    <w:lvl w:ilvl="3" w:tplc="3C5C2430">
      <w:numFmt w:val="decimal"/>
      <w:lvlText w:val=""/>
      <w:lvlJc w:val="left"/>
    </w:lvl>
    <w:lvl w:ilvl="4" w:tplc="8CB20DDC">
      <w:numFmt w:val="decimal"/>
      <w:lvlText w:val=""/>
      <w:lvlJc w:val="left"/>
    </w:lvl>
    <w:lvl w:ilvl="5" w:tplc="243A5232">
      <w:numFmt w:val="decimal"/>
      <w:lvlText w:val=""/>
      <w:lvlJc w:val="left"/>
    </w:lvl>
    <w:lvl w:ilvl="6" w:tplc="DAEC28EC">
      <w:numFmt w:val="decimal"/>
      <w:lvlText w:val=""/>
      <w:lvlJc w:val="left"/>
    </w:lvl>
    <w:lvl w:ilvl="7" w:tplc="5B762E1E">
      <w:numFmt w:val="decimal"/>
      <w:lvlText w:val=""/>
      <w:lvlJc w:val="left"/>
    </w:lvl>
    <w:lvl w:ilvl="8" w:tplc="81EEEE92">
      <w:numFmt w:val="decimal"/>
      <w:lvlText w:val=""/>
      <w:lvlJc w:val="left"/>
    </w:lvl>
  </w:abstractNum>
  <w:abstractNum w:abstractNumId="4" w15:restartNumberingAfterBreak="0">
    <w:nsid w:val="25DA6022"/>
    <w:multiLevelType w:val="hybridMultilevel"/>
    <w:tmpl w:val="63B23014"/>
    <w:lvl w:ilvl="0" w:tplc="B9987E00">
      <w:start w:val="1"/>
      <w:numFmt w:val="none"/>
      <w:lvlText w:val="•"/>
      <w:lvlJc w:val="left"/>
      <w:pPr>
        <w:tabs>
          <w:tab w:val="num" w:pos="1080"/>
        </w:tabs>
        <w:ind w:left="720" w:hanging="360"/>
      </w:pPr>
      <w:rPr>
        <w:rFonts w:ascii="Georgia" w:eastAsia="Georgia" w:hAnsi="Georgia" w:cs="Georgia"/>
      </w:rPr>
    </w:lvl>
    <w:lvl w:ilvl="1" w:tplc="4D4E018A">
      <w:numFmt w:val="decimal"/>
      <w:lvlText w:val=""/>
      <w:lvlJc w:val="left"/>
    </w:lvl>
    <w:lvl w:ilvl="2" w:tplc="5C1C2D8C">
      <w:numFmt w:val="decimal"/>
      <w:lvlText w:val=""/>
      <w:lvlJc w:val="left"/>
    </w:lvl>
    <w:lvl w:ilvl="3" w:tplc="AB00959E">
      <w:numFmt w:val="decimal"/>
      <w:lvlText w:val=""/>
      <w:lvlJc w:val="left"/>
    </w:lvl>
    <w:lvl w:ilvl="4" w:tplc="639CD226">
      <w:numFmt w:val="decimal"/>
      <w:lvlText w:val=""/>
      <w:lvlJc w:val="left"/>
    </w:lvl>
    <w:lvl w:ilvl="5" w:tplc="7974F436">
      <w:numFmt w:val="decimal"/>
      <w:lvlText w:val=""/>
      <w:lvlJc w:val="left"/>
    </w:lvl>
    <w:lvl w:ilvl="6" w:tplc="6546CF8C">
      <w:numFmt w:val="decimal"/>
      <w:lvlText w:val=""/>
      <w:lvlJc w:val="left"/>
    </w:lvl>
    <w:lvl w:ilvl="7" w:tplc="E1540508">
      <w:numFmt w:val="decimal"/>
      <w:lvlText w:val=""/>
      <w:lvlJc w:val="left"/>
    </w:lvl>
    <w:lvl w:ilvl="8" w:tplc="802ED350">
      <w:numFmt w:val="decimal"/>
      <w:lvlText w:val=""/>
      <w:lvlJc w:val="left"/>
    </w:lvl>
  </w:abstractNum>
  <w:abstractNum w:abstractNumId="5" w15:restartNumberingAfterBreak="0">
    <w:nsid w:val="489F3B52"/>
    <w:multiLevelType w:val="hybridMultilevel"/>
    <w:tmpl w:val="E35AB91C"/>
    <w:lvl w:ilvl="0" w:tplc="18EA32CA">
      <w:start w:val="1"/>
      <w:numFmt w:val="none"/>
      <w:lvlText w:val="•"/>
      <w:lvlJc w:val="left"/>
      <w:pPr>
        <w:tabs>
          <w:tab w:val="num" w:pos="1080"/>
        </w:tabs>
        <w:ind w:left="720" w:hanging="360"/>
      </w:pPr>
      <w:rPr>
        <w:rFonts w:ascii="Georgia" w:eastAsia="Georgia" w:hAnsi="Georgia" w:cs="Georgia"/>
      </w:rPr>
    </w:lvl>
    <w:lvl w:ilvl="1" w:tplc="E690BD46">
      <w:numFmt w:val="decimal"/>
      <w:lvlText w:val=""/>
      <w:lvlJc w:val="left"/>
    </w:lvl>
    <w:lvl w:ilvl="2" w:tplc="D3A88D32">
      <w:numFmt w:val="decimal"/>
      <w:lvlText w:val=""/>
      <w:lvlJc w:val="left"/>
    </w:lvl>
    <w:lvl w:ilvl="3" w:tplc="4866C518">
      <w:numFmt w:val="decimal"/>
      <w:lvlText w:val=""/>
      <w:lvlJc w:val="left"/>
    </w:lvl>
    <w:lvl w:ilvl="4" w:tplc="CF5C7C86">
      <w:numFmt w:val="decimal"/>
      <w:lvlText w:val=""/>
      <w:lvlJc w:val="left"/>
    </w:lvl>
    <w:lvl w:ilvl="5" w:tplc="9CD2A9C2">
      <w:numFmt w:val="decimal"/>
      <w:lvlText w:val=""/>
      <w:lvlJc w:val="left"/>
    </w:lvl>
    <w:lvl w:ilvl="6" w:tplc="FC8AFC3E">
      <w:numFmt w:val="decimal"/>
      <w:lvlText w:val=""/>
      <w:lvlJc w:val="left"/>
    </w:lvl>
    <w:lvl w:ilvl="7" w:tplc="728CDEBC">
      <w:numFmt w:val="decimal"/>
      <w:lvlText w:val=""/>
      <w:lvlJc w:val="left"/>
    </w:lvl>
    <w:lvl w:ilvl="8" w:tplc="8EEC7C7A">
      <w:numFmt w:val="decimal"/>
      <w:lvlText w:val=""/>
      <w:lvlJc w:val="left"/>
    </w:lvl>
  </w:abstractNum>
  <w:abstractNum w:abstractNumId="6" w15:restartNumberingAfterBreak="0">
    <w:nsid w:val="4AF13371"/>
    <w:multiLevelType w:val="hybridMultilevel"/>
    <w:tmpl w:val="783AE4B2"/>
    <w:lvl w:ilvl="0" w:tplc="182A4200">
      <w:start w:val="1"/>
      <w:numFmt w:val="none"/>
      <w:lvlText w:val="•"/>
      <w:lvlJc w:val="left"/>
      <w:pPr>
        <w:tabs>
          <w:tab w:val="num" w:pos="1080"/>
        </w:tabs>
        <w:ind w:left="720" w:hanging="360"/>
      </w:pPr>
      <w:rPr>
        <w:rFonts w:ascii="Georgia" w:eastAsia="Georgia" w:hAnsi="Georgia" w:cs="Georgia"/>
      </w:rPr>
    </w:lvl>
    <w:lvl w:ilvl="1" w:tplc="81728EB4">
      <w:numFmt w:val="decimal"/>
      <w:lvlText w:val=""/>
      <w:lvlJc w:val="left"/>
    </w:lvl>
    <w:lvl w:ilvl="2" w:tplc="2F0AECC4">
      <w:numFmt w:val="decimal"/>
      <w:lvlText w:val=""/>
      <w:lvlJc w:val="left"/>
    </w:lvl>
    <w:lvl w:ilvl="3" w:tplc="C2E2C912">
      <w:numFmt w:val="decimal"/>
      <w:lvlText w:val=""/>
      <w:lvlJc w:val="left"/>
    </w:lvl>
    <w:lvl w:ilvl="4" w:tplc="58985B84">
      <w:numFmt w:val="decimal"/>
      <w:lvlText w:val=""/>
      <w:lvlJc w:val="left"/>
    </w:lvl>
    <w:lvl w:ilvl="5" w:tplc="383E3096">
      <w:numFmt w:val="decimal"/>
      <w:lvlText w:val=""/>
      <w:lvlJc w:val="left"/>
    </w:lvl>
    <w:lvl w:ilvl="6" w:tplc="307A0376">
      <w:numFmt w:val="decimal"/>
      <w:lvlText w:val=""/>
      <w:lvlJc w:val="left"/>
    </w:lvl>
    <w:lvl w:ilvl="7" w:tplc="3A926A48">
      <w:numFmt w:val="decimal"/>
      <w:lvlText w:val=""/>
      <w:lvlJc w:val="left"/>
    </w:lvl>
    <w:lvl w:ilvl="8" w:tplc="D8548B00">
      <w:numFmt w:val="decimal"/>
      <w:lvlText w:val=""/>
      <w:lvlJc w:val="left"/>
    </w:lvl>
  </w:abstractNum>
  <w:abstractNum w:abstractNumId="7" w15:restartNumberingAfterBreak="0">
    <w:nsid w:val="606B28E8"/>
    <w:multiLevelType w:val="hybridMultilevel"/>
    <w:tmpl w:val="1F1CFE14"/>
    <w:lvl w:ilvl="0" w:tplc="058E6FAA">
      <w:start w:val="1"/>
      <w:numFmt w:val="none"/>
      <w:lvlText w:val="•"/>
      <w:lvlJc w:val="left"/>
      <w:pPr>
        <w:tabs>
          <w:tab w:val="num" w:pos="1080"/>
        </w:tabs>
        <w:ind w:left="720" w:hanging="360"/>
      </w:pPr>
      <w:rPr>
        <w:rFonts w:ascii="Georgia" w:eastAsia="Georgia" w:hAnsi="Georgia" w:cs="Georgia"/>
      </w:rPr>
    </w:lvl>
    <w:lvl w:ilvl="1" w:tplc="435CB550">
      <w:numFmt w:val="decimal"/>
      <w:lvlText w:val=""/>
      <w:lvlJc w:val="left"/>
    </w:lvl>
    <w:lvl w:ilvl="2" w:tplc="378669F0">
      <w:numFmt w:val="decimal"/>
      <w:lvlText w:val=""/>
      <w:lvlJc w:val="left"/>
    </w:lvl>
    <w:lvl w:ilvl="3" w:tplc="B38C8FB0">
      <w:numFmt w:val="decimal"/>
      <w:lvlText w:val=""/>
      <w:lvlJc w:val="left"/>
    </w:lvl>
    <w:lvl w:ilvl="4" w:tplc="FA16B37A">
      <w:numFmt w:val="decimal"/>
      <w:lvlText w:val=""/>
      <w:lvlJc w:val="left"/>
    </w:lvl>
    <w:lvl w:ilvl="5" w:tplc="C3EE368E">
      <w:numFmt w:val="decimal"/>
      <w:lvlText w:val=""/>
      <w:lvlJc w:val="left"/>
    </w:lvl>
    <w:lvl w:ilvl="6" w:tplc="6D9463CC">
      <w:numFmt w:val="decimal"/>
      <w:lvlText w:val=""/>
      <w:lvlJc w:val="left"/>
    </w:lvl>
    <w:lvl w:ilvl="7" w:tplc="188AE82E">
      <w:numFmt w:val="decimal"/>
      <w:lvlText w:val=""/>
      <w:lvlJc w:val="left"/>
    </w:lvl>
    <w:lvl w:ilvl="8" w:tplc="CC36B3DA">
      <w:numFmt w:val="decimal"/>
      <w:lvlText w:val=""/>
      <w:lvlJc w:val="left"/>
    </w:lvl>
  </w:abstractNum>
  <w:num w:numId="1" w16cid:durableId="1948392283">
    <w:abstractNumId w:val="6"/>
  </w:num>
  <w:num w:numId="2" w16cid:durableId="1587374218">
    <w:abstractNumId w:val="4"/>
  </w:num>
  <w:num w:numId="3" w16cid:durableId="212887503">
    <w:abstractNumId w:val="7"/>
  </w:num>
  <w:num w:numId="4" w16cid:durableId="1753965508">
    <w:abstractNumId w:val="2"/>
  </w:num>
  <w:num w:numId="5" w16cid:durableId="1811247061">
    <w:abstractNumId w:val="5"/>
  </w:num>
  <w:num w:numId="6" w16cid:durableId="524906554">
    <w:abstractNumId w:val="0"/>
  </w:num>
  <w:num w:numId="7" w16cid:durableId="854225679">
    <w:abstractNumId w:val="1"/>
  </w:num>
  <w:num w:numId="8" w16cid:durableId="1625561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6A0"/>
    <w:rsid w:val="00A94226"/>
    <w:rsid w:val="00B3619D"/>
    <w:rsid w:val="00FF0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CD3E1"/>
  <w15:docId w15:val="{0903803D-5BA4-41C0-9D06-18DC1F531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table" w:customStyle="1" w:styleId="NormalGrid">
    <w:name w:val="Normal Grid"/>
    <w:basedOn w:val="TableNormal"/>
    <w:uiPriority w:val="39"/>
    <w:pPr>
      <w:spacing w:after="0" w:line="240" w:lineRule="auto"/>
    </w:p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587</Words>
  <Characters>3350</Characters>
  <Application>Microsoft Office Word</Application>
  <DocSecurity>0</DocSecurity>
  <Lines>27</Lines>
  <Paragraphs>7</Paragraphs>
  <ScaleCrop>false</ScaleCrop>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Barney Lerten</cp:lastModifiedBy>
  <cp:revision>3</cp:revision>
  <dcterms:created xsi:type="dcterms:W3CDTF">2026-03-14T23:18:00Z</dcterms:created>
  <dcterms:modified xsi:type="dcterms:W3CDTF">2026-03-14T23:21:00Z</dcterms:modified>
</cp:coreProperties>
</file>